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695" w:rsidRDefault="00724695" w:rsidP="00490118">
      <w:pPr>
        <w:rPr>
          <w:rFonts w:ascii="Arial" w:hAnsi="Arial" w:cs="Arial" w:hint="eastAsia"/>
        </w:rPr>
      </w:pPr>
    </w:p>
    <w:p w:rsidR="00724695" w:rsidRDefault="00724695" w:rsidP="00490118">
      <w:pPr>
        <w:rPr>
          <w:rFonts w:ascii="Arial" w:hAnsi="Arial" w:cs="Arial" w:hint="eastAsia"/>
        </w:rPr>
      </w:pPr>
      <w:r>
        <w:rPr>
          <w:rFonts w:ascii="Arial" w:hAnsi="Arial" w:cs="Arial" w:hint="eastAsia"/>
          <w:noProof/>
        </w:rPr>
        <w:drawing>
          <wp:inline distT="0" distB="0" distL="0" distR="0">
            <wp:extent cx="5486400" cy="4114800"/>
            <wp:effectExtent l="19050" t="0" r="0" b="0"/>
            <wp:docPr id="1" name="图片 0" descr="HD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DG 1.jpg"/>
                    <pic:cNvPicPr/>
                  </pic:nvPicPr>
                  <pic:blipFill>
                    <a:blip r:embed="rId6" cstate="print"/>
                    <a:stretch>
                      <a:fillRect/>
                    </a:stretch>
                  </pic:blipFill>
                  <pic:spPr>
                    <a:xfrm>
                      <a:off x="0" y="0"/>
                      <a:ext cx="5486400" cy="4114800"/>
                    </a:xfrm>
                    <a:prstGeom prst="rect">
                      <a:avLst/>
                    </a:prstGeom>
                  </pic:spPr>
                </pic:pic>
              </a:graphicData>
            </a:graphic>
          </wp:inline>
        </w:drawing>
      </w:r>
    </w:p>
    <w:p w:rsidR="00724695" w:rsidRDefault="00724695" w:rsidP="00490118">
      <w:pPr>
        <w:rPr>
          <w:rFonts w:ascii="Arial" w:hAnsi="Arial" w:cs="Arial" w:hint="eastAsia"/>
        </w:rPr>
      </w:pPr>
    </w:p>
    <w:p w:rsidR="00724695" w:rsidRDefault="00724695" w:rsidP="00490118">
      <w:pPr>
        <w:rPr>
          <w:rFonts w:ascii="Arial" w:hAnsi="Arial" w:cs="Arial" w:hint="eastAsia"/>
        </w:rPr>
      </w:pPr>
    </w:p>
    <w:p w:rsidR="00724695" w:rsidRDefault="00724695" w:rsidP="00490118">
      <w:pPr>
        <w:rPr>
          <w:rFonts w:ascii="Arial" w:hAnsi="Arial" w:cs="Arial" w:hint="eastAsia"/>
        </w:rPr>
      </w:pPr>
      <w:r>
        <w:rPr>
          <w:rFonts w:ascii="Arial" w:hAnsi="Arial" w:cs="Arial" w:hint="eastAsia"/>
          <w:noProof/>
        </w:rPr>
        <w:drawing>
          <wp:inline distT="0" distB="0" distL="0" distR="0">
            <wp:extent cx="5486400" cy="2937510"/>
            <wp:effectExtent l="19050" t="0" r="0" b="0"/>
            <wp:docPr id="2" name="图片 1" descr="HD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DG 2.jpg"/>
                    <pic:cNvPicPr/>
                  </pic:nvPicPr>
                  <pic:blipFill>
                    <a:blip r:embed="rId7" cstate="print"/>
                    <a:stretch>
                      <a:fillRect/>
                    </a:stretch>
                  </pic:blipFill>
                  <pic:spPr>
                    <a:xfrm>
                      <a:off x="0" y="0"/>
                      <a:ext cx="5486400" cy="2937510"/>
                    </a:xfrm>
                    <a:prstGeom prst="rect">
                      <a:avLst/>
                    </a:prstGeom>
                  </pic:spPr>
                </pic:pic>
              </a:graphicData>
            </a:graphic>
          </wp:inline>
        </w:drawing>
      </w:r>
    </w:p>
    <w:p w:rsidR="00724695" w:rsidRDefault="00724695" w:rsidP="00490118">
      <w:pPr>
        <w:rPr>
          <w:rFonts w:ascii="Arial" w:hAnsi="Arial" w:cs="Arial" w:hint="eastAsia"/>
        </w:rPr>
      </w:pPr>
    </w:p>
    <w:p w:rsidR="00724695" w:rsidRDefault="00724695" w:rsidP="00490118">
      <w:pPr>
        <w:rPr>
          <w:rFonts w:ascii="Arial" w:hAnsi="Arial" w:cs="Arial" w:hint="eastAsia"/>
        </w:rPr>
      </w:pPr>
    </w:p>
    <w:p w:rsidR="00724695" w:rsidRDefault="00724695" w:rsidP="00490118">
      <w:pPr>
        <w:rPr>
          <w:rFonts w:ascii="Arial" w:hAnsi="Arial" w:cs="Arial" w:hint="eastAsia"/>
        </w:rPr>
      </w:pPr>
      <w:r>
        <w:rPr>
          <w:rFonts w:ascii="Arial" w:hAnsi="Arial" w:cs="Arial" w:hint="eastAsia"/>
          <w:noProof/>
        </w:rPr>
        <w:lastRenderedPageBreak/>
        <w:drawing>
          <wp:inline distT="0" distB="0" distL="0" distR="0">
            <wp:extent cx="5486400" cy="4114800"/>
            <wp:effectExtent l="19050" t="0" r="0" b="0"/>
            <wp:docPr id="3" name="图片 2" descr="HD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DG 3.jpg"/>
                    <pic:cNvPicPr/>
                  </pic:nvPicPr>
                  <pic:blipFill>
                    <a:blip r:embed="rId8" cstate="print"/>
                    <a:stretch>
                      <a:fillRect/>
                    </a:stretch>
                  </pic:blipFill>
                  <pic:spPr>
                    <a:xfrm>
                      <a:off x="0" y="0"/>
                      <a:ext cx="5486400" cy="4114800"/>
                    </a:xfrm>
                    <a:prstGeom prst="rect">
                      <a:avLst/>
                    </a:prstGeom>
                  </pic:spPr>
                </pic:pic>
              </a:graphicData>
            </a:graphic>
          </wp:inline>
        </w:drawing>
      </w:r>
    </w:p>
    <w:p w:rsidR="00724695" w:rsidRDefault="00724695" w:rsidP="00490118">
      <w:pPr>
        <w:rPr>
          <w:rFonts w:ascii="Arial" w:hAnsi="Arial" w:cs="Arial" w:hint="eastAsia"/>
        </w:rPr>
      </w:pPr>
    </w:p>
    <w:p w:rsidR="00724695" w:rsidRDefault="00724695" w:rsidP="00490118">
      <w:pPr>
        <w:rPr>
          <w:rFonts w:ascii="Arial" w:hAnsi="Arial" w:cs="Arial" w:hint="eastAsia"/>
        </w:rPr>
      </w:pPr>
      <w:r>
        <w:rPr>
          <w:rFonts w:ascii="Arial" w:hAnsi="Arial" w:cs="Arial" w:hint="eastAsia"/>
          <w:noProof/>
        </w:rPr>
        <w:drawing>
          <wp:inline distT="0" distB="0" distL="0" distR="0">
            <wp:extent cx="4876800" cy="3657600"/>
            <wp:effectExtent l="19050" t="0" r="0" b="0"/>
            <wp:docPr id="4" name="图片 3" descr="HDG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DG 4.jpg"/>
                    <pic:cNvPicPr/>
                  </pic:nvPicPr>
                  <pic:blipFill>
                    <a:blip r:embed="rId9" cstate="print"/>
                    <a:stretch>
                      <a:fillRect/>
                    </a:stretch>
                  </pic:blipFill>
                  <pic:spPr>
                    <a:xfrm>
                      <a:off x="0" y="0"/>
                      <a:ext cx="4876800" cy="3657600"/>
                    </a:xfrm>
                    <a:prstGeom prst="rect">
                      <a:avLst/>
                    </a:prstGeom>
                  </pic:spPr>
                </pic:pic>
              </a:graphicData>
            </a:graphic>
          </wp:inline>
        </w:drawing>
      </w:r>
    </w:p>
    <w:p w:rsidR="00724695" w:rsidRDefault="00724695" w:rsidP="00490118">
      <w:pPr>
        <w:rPr>
          <w:rFonts w:ascii="Arial" w:hAnsi="Arial" w:cs="Arial" w:hint="eastAsia"/>
        </w:rPr>
      </w:pPr>
    </w:p>
    <w:p w:rsidR="00724695" w:rsidRDefault="00724695" w:rsidP="00490118">
      <w:pPr>
        <w:rPr>
          <w:rFonts w:ascii="Arial" w:hAnsi="Arial" w:cs="Arial" w:hint="eastAsia"/>
        </w:rPr>
      </w:pPr>
    </w:p>
    <w:p w:rsidR="00490118" w:rsidRPr="00646692" w:rsidRDefault="00B0370D" w:rsidP="00490118">
      <w:pPr>
        <w:rPr>
          <w:rFonts w:ascii="Arial" w:hAnsi="Arial" w:cs="Arial"/>
          <w:b/>
          <w:bCs/>
          <w:noProof/>
          <w:color w:val="0000CC"/>
        </w:rPr>
      </w:pPr>
      <w:hyperlink r:id="rId10" w:history="1">
        <w:r w:rsidR="00490118" w:rsidRPr="00646692">
          <w:rPr>
            <w:rStyle w:val="a5"/>
            <w:rFonts w:ascii="Arial" w:hAnsi="Arial" w:cs="Arial"/>
            <w:b/>
            <w:bCs/>
            <w:noProof/>
            <w:color w:val="0000CC"/>
            <w:u w:val="none"/>
          </w:rPr>
          <w:t>Nobleagle Trade &amp; Investment Ltd</w:t>
        </w:r>
      </w:hyperlink>
    </w:p>
    <w:p w:rsidR="00490118" w:rsidRPr="00646692" w:rsidRDefault="00490118" w:rsidP="00490118">
      <w:pPr>
        <w:rPr>
          <w:rFonts w:ascii="Arial" w:hAnsi="Arial" w:cs="Arial"/>
          <w:noProof/>
        </w:rPr>
      </w:pPr>
      <w:r w:rsidRPr="00646692">
        <w:rPr>
          <w:rFonts w:ascii="Arial" w:hAnsi="Arial" w:cs="Arial"/>
          <w:noProof/>
        </w:rPr>
        <w:t>Mobile: 0086-133-0844 9055</w:t>
      </w:r>
    </w:p>
    <w:p w:rsidR="00490118" w:rsidRPr="00646692" w:rsidRDefault="00490118" w:rsidP="00490118">
      <w:pPr>
        <w:rPr>
          <w:rFonts w:ascii="Arial" w:hAnsi="Arial" w:cs="Arial"/>
          <w:noProof/>
        </w:rPr>
      </w:pPr>
      <w:r w:rsidRPr="00646692">
        <w:rPr>
          <w:rFonts w:ascii="Arial" w:hAnsi="Arial" w:cs="Arial"/>
          <w:noProof/>
        </w:rPr>
        <w:t xml:space="preserve"> </w:t>
      </w:r>
      <w:hyperlink r:id="rId11" w:history="1">
        <w:r w:rsidRPr="00646692">
          <w:rPr>
            <w:rStyle w:val="a5"/>
            <w:rFonts w:ascii="Arial" w:hAnsi="Arial" w:cs="Arial"/>
            <w:noProof/>
            <w:u w:val="none"/>
          </w:rPr>
          <w:t>yen (at) nobleagle (.) com</w:t>
        </w:r>
      </w:hyperlink>
    </w:p>
    <w:p w:rsidR="001E0B1A" w:rsidRPr="00646692" w:rsidRDefault="001E0B1A">
      <w:pPr>
        <w:rPr>
          <w:rFonts w:ascii="Arial" w:hAnsi="Arial" w:cs="Arial"/>
        </w:rPr>
      </w:pPr>
    </w:p>
    <w:p w:rsidR="00573AE3" w:rsidRPr="00646692" w:rsidRDefault="00573AE3">
      <w:pPr>
        <w:rPr>
          <w:rFonts w:ascii="Arial" w:hAnsi="Arial" w:cs="Arial"/>
        </w:rPr>
      </w:pPr>
    </w:p>
    <w:p w:rsidR="00243F66" w:rsidRPr="00646692" w:rsidRDefault="00243F66" w:rsidP="00243F66">
      <w:pPr>
        <w:rPr>
          <w:rFonts w:ascii="Arial" w:hAnsi="Arial" w:cs="Arial"/>
        </w:rPr>
      </w:pPr>
      <w:r w:rsidRPr="00646692">
        <w:rPr>
          <w:rFonts w:ascii="Arial" w:hAnsi="Arial" w:cs="Arial"/>
        </w:rPr>
        <w:t xml:space="preserve">Hot dipped Galvanized steel </w:t>
      </w:r>
    </w:p>
    <w:p w:rsidR="008A5A25" w:rsidRPr="00646692" w:rsidRDefault="008A5A25" w:rsidP="00243F66">
      <w:pPr>
        <w:rPr>
          <w:rFonts w:ascii="Arial" w:hAnsi="Arial" w:cs="Arial"/>
        </w:rPr>
      </w:pPr>
    </w:p>
    <w:p w:rsidR="00243F66" w:rsidRPr="00646692" w:rsidRDefault="00243F66" w:rsidP="00243F66">
      <w:pPr>
        <w:rPr>
          <w:rFonts w:ascii="Arial" w:hAnsi="Arial" w:cs="Arial"/>
        </w:rPr>
      </w:pPr>
      <w:r w:rsidRPr="00646692">
        <w:rPr>
          <w:rFonts w:ascii="Arial" w:hAnsi="Arial" w:cs="Arial"/>
        </w:rPr>
        <w:t xml:space="preserve">Galvanized steel is to prevent to steel coil surface from corrosion and prolong the service life of the steel coil, coated with a layer of metal surface zinc </w:t>
      </w:r>
      <w:proofErr w:type="spellStart"/>
      <w:r w:rsidRPr="00646692">
        <w:rPr>
          <w:rFonts w:ascii="Arial" w:hAnsi="Arial" w:cs="Arial"/>
        </w:rPr>
        <w:t>zinc</w:t>
      </w:r>
      <w:proofErr w:type="spellEnd"/>
      <w:r w:rsidRPr="00646692">
        <w:rPr>
          <w:rFonts w:ascii="Arial" w:hAnsi="Arial" w:cs="Arial"/>
        </w:rPr>
        <w:t xml:space="preserve"> coating, the thin plate called Galvanized steel.</w:t>
      </w:r>
    </w:p>
    <w:p w:rsidR="00243F66" w:rsidRPr="00646692" w:rsidRDefault="00243F66" w:rsidP="00243F66">
      <w:pPr>
        <w:rPr>
          <w:rFonts w:ascii="Arial" w:hAnsi="Arial" w:cs="Arial"/>
        </w:rPr>
      </w:pPr>
      <w:r w:rsidRPr="00646692">
        <w:rPr>
          <w:rFonts w:ascii="Arial" w:hAnsi="Arial" w:cs="Arial"/>
        </w:rPr>
        <w:t xml:space="preserve">According to production and processing method can be divided into the following categories: </w:t>
      </w:r>
    </w:p>
    <w:p w:rsidR="00243F66" w:rsidRPr="00646692" w:rsidRDefault="00243F66" w:rsidP="00243F66">
      <w:pPr>
        <w:rPr>
          <w:rFonts w:ascii="Arial" w:hAnsi="Arial" w:cs="Arial"/>
        </w:rPr>
      </w:pPr>
      <w:r w:rsidRPr="00646692">
        <w:rPr>
          <w:rFonts w:ascii="Arial" w:hAnsi="Arial" w:cs="Arial"/>
        </w:rPr>
        <w:t xml:space="preserve">(1) </w:t>
      </w:r>
      <w:r w:rsidR="00DB61EB" w:rsidRPr="00646692">
        <w:rPr>
          <w:rFonts w:ascii="Arial" w:hAnsi="Arial" w:cs="Arial"/>
        </w:rPr>
        <w:t>The</w:t>
      </w:r>
      <w:r w:rsidRPr="00646692">
        <w:rPr>
          <w:rFonts w:ascii="Arial" w:hAnsi="Arial" w:cs="Arial"/>
        </w:rPr>
        <w:t xml:space="preserve"> hot dipped Galvanized steel. Will thin plate into fusible zinc </w:t>
      </w:r>
      <w:proofErr w:type="gramStart"/>
      <w:r w:rsidRPr="00646692">
        <w:rPr>
          <w:rFonts w:ascii="Arial" w:hAnsi="Arial" w:cs="Arial"/>
        </w:rPr>
        <w:t>slot,</w:t>
      </w:r>
      <w:proofErr w:type="gramEnd"/>
      <w:r w:rsidRPr="00646692">
        <w:rPr>
          <w:rFonts w:ascii="Arial" w:hAnsi="Arial" w:cs="Arial"/>
        </w:rPr>
        <w:t xml:space="preserve"> make its surface adhesion a layer of zinc Galvanized steel. At present the main USES continuous galvanizing technology production, namely volumes of Galvanized steel continuous leaching of zinc plated fuses in a tank is made of zinc-plated Galvanized steel; </w:t>
      </w:r>
    </w:p>
    <w:p w:rsidR="00243F66" w:rsidRPr="00646692" w:rsidRDefault="00243F66" w:rsidP="00243F66">
      <w:pPr>
        <w:rPr>
          <w:rFonts w:ascii="Arial" w:hAnsi="Arial" w:cs="Arial"/>
        </w:rPr>
      </w:pPr>
      <w:r w:rsidRPr="00646692">
        <w:rPr>
          <w:rFonts w:ascii="Arial" w:hAnsi="Arial" w:cs="Arial"/>
        </w:rPr>
        <w:t xml:space="preserve">(2) </w:t>
      </w:r>
      <w:r w:rsidR="00DB61EB" w:rsidRPr="00646692">
        <w:rPr>
          <w:rFonts w:ascii="Arial" w:hAnsi="Arial" w:cs="Arial"/>
        </w:rPr>
        <w:t>The</w:t>
      </w:r>
      <w:r w:rsidRPr="00646692">
        <w:rPr>
          <w:rFonts w:ascii="Arial" w:hAnsi="Arial" w:cs="Arial"/>
        </w:rPr>
        <w:t xml:space="preserve"> alloying Galvanized steel. This kind of Galvanized steel is to use a hot leaching manufacturing, but in the slot, immediately after it heated to 500 °C or so, make its generation of zinc and iron alloy is film. This kind of galvanized sheet has the good coating the secret of sex and welding sex; </w:t>
      </w:r>
    </w:p>
    <w:p w:rsidR="00243F66" w:rsidRPr="00646692" w:rsidRDefault="00243F66" w:rsidP="00243F66">
      <w:pPr>
        <w:rPr>
          <w:rFonts w:ascii="Arial" w:hAnsi="Arial" w:cs="Arial"/>
        </w:rPr>
      </w:pPr>
      <w:r w:rsidRPr="00646692">
        <w:rPr>
          <w:rFonts w:ascii="Arial" w:hAnsi="Arial" w:cs="Arial"/>
        </w:rPr>
        <w:t xml:space="preserve">(3) </w:t>
      </w:r>
      <w:r w:rsidR="00DB61EB" w:rsidRPr="00646692">
        <w:rPr>
          <w:rFonts w:ascii="Arial" w:hAnsi="Arial" w:cs="Arial"/>
        </w:rPr>
        <w:t>The</w:t>
      </w:r>
      <w:r w:rsidRPr="00646692">
        <w:rPr>
          <w:rFonts w:ascii="Arial" w:hAnsi="Arial" w:cs="Arial"/>
        </w:rPr>
        <w:t xml:space="preserve"> electricity Galvanized steel. </w:t>
      </w:r>
    </w:p>
    <w:p w:rsidR="00243F66" w:rsidRPr="00646692" w:rsidRDefault="00243F66" w:rsidP="00243F66">
      <w:pPr>
        <w:rPr>
          <w:rFonts w:ascii="Arial" w:hAnsi="Arial" w:cs="Arial"/>
        </w:rPr>
      </w:pPr>
    </w:p>
    <w:p w:rsidR="00243F66" w:rsidRPr="00646692" w:rsidRDefault="00243F66" w:rsidP="00243F66">
      <w:pPr>
        <w:rPr>
          <w:rFonts w:ascii="Arial" w:hAnsi="Arial" w:cs="Arial"/>
        </w:rPr>
      </w:pPr>
      <w:proofErr w:type="gramStart"/>
      <w:r w:rsidRPr="00646692">
        <w:rPr>
          <w:rFonts w:ascii="Arial" w:hAnsi="Arial" w:cs="Arial"/>
        </w:rPr>
        <w:t>Standard :</w:t>
      </w:r>
      <w:proofErr w:type="gramEnd"/>
      <w:r w:rsidRPr="00646692">
        <w:rPr>
          <w:rFonts w:ascii="Arial" w:hAnsi="Arial" w:cs="Arial"/>
        </w:rPr>
        <w:t xml:space="preserve"> ASTM A653, JIS G3302,GB/T3830-2006</w:t>
      </w:r>
    </w:p>
    <w:p w:rsidR="00243F66" w:rsidRPr="00646692" w:rsidRDefault="00243F66" w:rsidP="00243F66">
      <w:pPr>
        <w:rPr>
          <w:rFonts w:ascii="Arial" w:hAnsi="Arial" w:cs="Arial"/>
        </w:rPr>
      </w:pPr>
      <w:proofErr w:type="gramStart"/>
      <w:r w:rsidRPr="00646692">
        <w:rPr>
          <w:rFonts w:ascii="Arial" w:hAnsi="Arial" w:cs="Arial"/>
        </w:rPr>
        <w:t>Grade :</w:t>
      </w:r>
      <w:proofErr w:type="gramEnd"/>
      <w:r w:rsidRPr="00646692">
        <w:rPr>
          <w:rFonts w:ascii="Arial" w:hAnsi="Arial" w:cs="Arial"/>
        </w:rPr>
        <w:t xml:space="preserve"> DX51D,SGCC,SPCC,SGHC, SGCC, SGCH, SGCD1-SGCD3, SGC340-SGC570</w:t>
      </w:r>
    </w:p>
    <w:p w:rsidR="00243F66" w:rsidRPr="00646692" w:rsidRDefault="00243F66" w:rsidP="00243F66">
      <w:pPr>
        <w:rPr>
          <w:rFonts w:ascii="Arial" w:hAnsi="Arial" w:cs="Arial"/>
        </w:rPr>
      </w:pPr>
      <w:proofErr w:type="gramStart"/>
      <w:r w:rsidRPr="00646692">
        <w:rPr>
          <w:rFonts w:ascii="Arial" w:hAnsi="Arial" w:cs="Arial"/>
        </w:rPr>
        <w:t>Thickness :</w:t>
      </w:r>
      <w:proofErr w:type="gramEnd"/>
      <w:r w:rsidRPr="00646692">
        <w:rPr>
          <w:rFonts w:ascii="Arial" w:hAnsi="Arial" w:cs="Arial"/>
        </w:rPr>
        <w:t xml:space="preserve"> 0.2-4.5mm</w:t>
      </w:r>
    </w:p>
    <w:p w:rsidR="00243F66" w:rsidRPr="00646692" w:rsidRDefault="00243F66" w:rsidP="00243F66">
      <w:pPr>
        <w:rPr>
          <w:rFonts w:ascii="Arial" w:hAnsi="Arial" w:cs="Arial"/>
        </w:rPr>
      </w:pPr>
      <w:r w:rsidRPr="00646692">
        <w:rPr>
          <w:rFonts w:ascii="Arial" w:hAnsi="Arial" w:cs="Arial"/>
        </w:rPr>
        <w:t>Width : 1000-1500mm(usual size: 1000mm,1200mm,1219mm,1250mm,1500mm)</w:t>
      </w:r>
    </w:p>
    <w:p w:rsidR="00243F66" w:rsidRPr="00646692" w:rsidRDefault="00243F66" w:rsidP="00243F66">
      <w:pPr>
        <w:rPr>
          <w:rFonts w:ascii="Arial" w:hAnsi="Arial" w:cs="Arial"/>
        </w:rPr>
      </w:pPr>
      <w:r w:rsidRPr="00646692">
        <w:rPr>
          <w:rFonts w:ascii="Arial" w:hAnsi="Arial" w:cs="Arial"/>
        </w:rPr>
        <w:t xml:space="preserve">Zinc </w:t>
      </w:r>
      <w:proofErr w:type="gramStart"/>
      <w:r w:rsidRPr="00646692">
        <w:rPr>
          <w:rFonts w:ascii="Arial" w:hAnsi="Arial" w:cs="Arial"/>
        </w:rPr>
        <w:t>coating :</w:t>
      </w:r>
      <w:proofErr w:type="gramEnd"/>
      <w:r w:rsidRPr="00646692">
        <w:rPr>
          <w:rFonts w:ascii="Arial" w:hAnsi="Arial" w:cs="Arial"/>
        </w:rPr>
        <w:t xml:space="preserve"> 30-275gsm</w:t>
      </w:r>
    </w:p>
    <w:p w:rsidR="00243F66" w:rsidRPr="00646692" w:rsidRDefault="00243F66" w:rsidP="00243F66">
      <w:pPr>
        <w:rPr>
          <w:rFonts w:ascii="Arial" w:hAnsi="Arial" w:cs="Arial"/>
        </w:rPr>
      </w:pPr>
      <w:r w:rsidRPr="00646692">
        <w:rPr>
          <w:rFonts w:ascii="Arial" w:hAnsi="Arial" w:cs="Arial"/>
        </w:rPr>
        <w:t xml:space="preserve">Coil </w:t>
      </w:r>
      <w:proofErr w:type="gramStart"/>
      <w:r w:rsidRPr="00646692">
        <w:rPr>
          <w:rFonts w:ascii="Arial" w:hAnsi="Arial" w:cs="Arial"/>
        </w:rPr>
        <w:t>ID :</w:t>
      </w:r>
      <w:proofErr w:type="gramEnd"/>
      <w:r w:rsidRPr="00646692">
        <w:rPr>
          <w:rFonts w:ascii="Arial" w:hAnsi="Arial" w:cs="Arial"/>
        </w:rPr>
        <w:t xml:space="preserve"> 508mm&amp;610mm</w:t>
      </w:r>
    </w:p>
    <w:p w:rsidR="00243F66" w:rsidRPr="00646692" w:rsidRDefault="00243F66" w:rsidP="00243F66">
      <w:pPr>
        <w:rPr>
          <w:rFonts w:ascii="Arial" w:hAnsi="Arial" w:cs="Arial"/>
        </w:rPr>
      </w:pPr>
      <w:r w:rsidRPr="00646692">
        <w:rPr>
          <w:rFonts w:ascii="Arial" w:hAnsi="Arial" w:cs="Arial"/>
        </w:rPr>
        <w:t>Packing : Standard seaworthy export packing: 3 layers of packing, inside is Kraft paper, water plastic film is in the middle and outside GI steel sheet to be covered by steel strips with lock, with inner coil sleeve.</w:t>
      </w:r>
    </w:p>
    <w:p w:rsidR="00243F66" w:rsidRPr="00646692" w:rsidRDefault="00243F66" w:rsidP="00243F66">
      <w:pPr>
        <w:rPr>
          <w:rFonts w:ascii="Arial" w:hAnsi="Arial" w:cs="Arial"/>
        </w:rPr>
      </w:pPr>
      <w:r w:rsidRPr="00646692">
        <w:rPr>
          <w:rFonts w:ascii="Arial" w:hAnsi="Arial" w:cs="Arial"/>
        </w:rPr>
        <w:t xml:space="preserve">Payment </w:t>
      </w:r>
      <w:proofErr w:type="gramStart"/>
      <w:r w:rsidRPr="00646692">
        <w:rPr>
          <w:rFonts w:ascii="Arial" w:hAnsi="Arial" w:cs="Arial"/>
        </w:rPr>
        <w:t>terms :</w:t>
      </w:r>
      <w:proofErr w:type="gramEnd"/>
      <w:r w:rsidRPr="00646692">
        <w:rPr>
          <w:rFonts w:ascii="Arial" w:hAnsi="Arial" w:cs="Arial"/>
        </w:rPr>
        <w:t xml:space="preserve"> L/C at sight or T/T</w:t>
      </w:r>
    </w:p>
    <w:p w:rsidR="00243F66" w:rsidRPr="00646692" w:rsidRDefault="00243F66" w:rsidP="00243F66">
      <w:pPr>
        <w:rPr>
          <w:rFonts w:ascii="Arial" w:hAnsi="Arial" w:cs="Arial"/>
        </w:rPr>
      </w:pPr>
      <w:r w:rsidRPr="00646692">
        <w:rPr>
          <w:rFonts w:ascii="Arial" w:hAnsi="Arial" w:cs="Arial"/>
        </w:rPr>
        <w:t xml:space="preserve">SURFACE TREATMENT of galvanized steel </w:t>
      </w:r>
      <w:proofErr w:type="gramStart"/>
      <w:r w:rsidRPr="00646692">
        <w:rPr>
          <w:rFonts w:ascii="Arial" w:hAnsi="Arial" w:cs="Arial"/>
        </w:rPr>
        <w:t>coil :</w:t>
      </w:r>
      <w:proofErr w:type="gramEnd"/>
      <w:r w:rsidRPr="00646692">
        <w:rPr>
          <w:rFonts w:ascii="Arial" w:hAnsi="Arial" w:cs="Arial"/>
        </w:rPr>
        <w:t xml:space="preserve"> </w:t>
      </w:r>
    </w:p>
    <w:p w:rsidR="00243F66" w:rsidRPr="00646692" w:rsidRDefault="00243F66" w:rsidP="00243F66">
      <w:pPr>
        <w:rPr>
          <w:rFonts w:ascii="Arial" w:hAnsi="Arial" w:cs="Arial"/>
        </w:rPr>
      </w:pPr>
      <w:r w:rsidRPr="00646692">
        <w:rPr>
          <w:rFonts w:ascii="Arial" w:hAnsi="Arial" w:cs="Arial"/>
        </w:rPr>
        <w:t xml:space="preserve">Mini/regular/big/zero spangle, Chromate treatment /chromate-free treatment /untreated </w:t>
      </w:r>
      <w:proofErr w:type="spellStart"/>
      <w:r w:rsidRPr="00646692">
        <w:rPr>
          <w:rFonts w:ascii="Arial" w:hAnsi="Arial" w:cs="Arial"/>
        </w:rPr>
        <w:t>unoile</w:t>
      </w:r>
      <w:proofErr w:type="spellEnd"/>
      <w:r w:rsidRPr="00646692">
        <w:rPr>
          <w:rFonts w:ascii="Arial" w:hAnsi="Arial" w:cs="Arial"/>
        </w:rPr>
        <w:t>/</w:t>
      </w:r>
      <w:proofErr w:type="gramStart"/>
      <w:r w:rsidRPr="00646692">
        <w:rPr>
          <w:rFonts w:ascii="Arial" w:hAnsi="Arial" w:cs="Arial"/>
        </w:rPr>
        <w:t>oiled ,TENSION</w:t>
      </w:r>
      <w:proofErr w:type="gramEnd"/>
      <w:r w:rsidRPr="00646692">
        <w:rPr>
          <w:rFonts w:ascii="Arial" w:hAnsi="Arial" w:cs="Arial"/>
        </w:rPr>
        <w:t xml:space="preserve"> LEVELLERT SKIN PASS anti-fingerprint/un-anti-fingerprint ,Coating</w:t>
      </w:r>
    </w:p>
    <w:p w:rsidR="00243F66" w:rsidRPr="00646692" w:rsidRDefault="00243F66" w:rsidP="00243F66">
      <w:pPr>
        <w:rPr>
          <w:rFonts w:ascii="Arial" w:hAnsi="Arial" w:cs="Arial"/>
        </w:rPr>
      </w:pPr>
      <w:r w:rsidRPr="00646692">
        <w:rPr>
          <w:rFonts w:ascii="Arial" w:hAnsi="Arial" w:cs="Arial"/>
        </w:rPr>
        <w:t xml:space="preserve">APPLICATION </w:t>
      </w:r>
      <w:proofErr w:type="gramStart"/>
      <w:r w:rsidRPr="00646692">
        <w:rPr>
          <w:rFonts w:ascii="Arial" w:hAnsi="Arial" w:cs="Arial"/>
        </w:rPr>
        <w:t>of  galvanized</w:t>
      </w:r>
      <w:proofErr w:type="gramEnd"/>
      <w:r w:rsidRPr="00646692">
        <w:rPr>
          <w:rFonts w:ascii="Arial" w:hAnsi="Arial" w:cs="Arial"/>
        </w:rPr>
        <w:t xml:space="preserve"> steel coil : Structural use ,roofing, commercial use, household appliance, industry, family</w:t>
      </w:r>
    </w:p>
    <w:p w:rsidR="00243F66" w:rsidRPr="00646692" w:rsidRDefault="00243F66" w:rsidP="00243F66">
      <w:pPr>
        <w:rPr>
          <w:rFonts w:ascii="Arial" w:hAnsi="Arial" w:cs="Arial"/>
        </w:rPr>
      </w:pPr>
      <w:r w:rsidRPr="00646692">
        <w:rPr>
          <w:rFonts w:ascii="Arial" w:hAnsi="Arial" w:cs="Arial"/>
        </w:rPr>
        <w:t xml:space="preserve"> </w:t>
      </w:r>
    </w:p>
    <w:p w:rsidR="0013038D" w:rsidRPr="00646692" w:rsidRDefault="0013038D" w:rsidP="0013038D">
      <w:pPr>
        <w:spacing w:line="270" w:lineRule="atLeast"/>
        <w:rPr>
          <w:rFonts w:ascii="Arial" w:eastAsia="Times New Roman" w:hAnsi="Arial" w:cs="Arial"/>
        </w:rPr>
      </w:pPr>
      <w:r w:rsidRPr="00646692">
        <w:rPr>
          <w:rFonts w:ascii="Arial" w:eastAsia="Times New Roman" w:hAnsi="Arial" w:cs="Arial"/>
        </w:rPr>
        <w:t>We respect the time of our buyers and expect the same. When sending your inquiries, please provide us with your detailed requirements as below for proper quoting:</w:t>
      </w:r>
    </w:p>
    <w:p w:rsidR="0013038D" w:rsidRPr="00646692" w:rsidRDefault="0013038D" w:rsidP="0013038D">
      <w:pPr>
        <w:spacing w:line="270" w:lineRule="atLeast"/>
        <w:rPr>
          <w:rFonts w:ascii="Arial" w:eastAsia="Times New Roman" w:hAnsi="Arial" w:cs="Arial"/>
        </w:rPr>
      </w:pPr>
      <w:r w:rsidRPr="00646692">
        <w:rPr>
          <w:rFonts w:ascii="Arial" w:eastAsia="Times New Roman" w:hAnsi="Arial" w:cs="Arial"/>
        </w:rPr>
        <w:t>- Company name</w:t>
      </w:r>
    </w:p>
    <w:p w:rsidR="0013038D" w:rsidRPr="00646692" w:rsidRDefault="0013038D" w:rsidP="0013038D">
      <w:pPr>
        <w:spacing w:line="270" w:lineRule="atLeast"/>
        <w:rPr>
          <w:rFonts w:ascii="Arial" w:eastAsia="Times New Roman" w:hAnsi="Arial" w:cs="Arial"/>
        </w:rPr>
      </w:pPr>
      <w:r w:rsidRPr="00646692">
        <w:rPr>
          <w:rFonts w:ascii="Arial" w:eastAsia="Times New Roman" w:hAnsi="Arial" w:cs="Arial"/>
        </w:rPr>
        <w:t>- Company address, e-mail, address, and website</w:t>
      </w:r>
    </w:p>
    <w:p w:rsidR="0013038D" w:rsidRPr="00646692" w:rsidRDefault="0013038D" w:rsidP="0013038D">
      <w:pPr>
        <w:spacing w:line="270" w:lineRule="atLeast"/>
        <w:rPr>
          <w:rFonts w:ascii="Arial" w:eastAsia="Times New Roman" w:hAnsi="Arial" w:cs="Arial"/>
        </w:rPr>
      </w:pPr>
      <w:r w:rsidRPr="00646692">
        <w:rPr>
          <w:rFonts w:ascii="Arial" w:eastAsia="Times New Roman" w:hAnsi="Arial" w:cs="Arial"/>
        </w:rPr>
        <w:t>- Product name</w:t>
      </w:r>
    </w:p>
    <w:p w:rsidR="0013038D" w:rsidRPr="00646692" w:rsidRDefault="0013038D" w:rsidP="0013038D">
      <w:pPr>
        <w:spacing w:line="270" w:lineRule="atLeast"/>
        <w:rPr>
          <w:rFonts w:ascii="Arial" w:eastAsia="Times New Roman" w:hAnsi="Arial" w:cs="Arial"/>
        </w:rPr>
      </w:pPr>
      <w:r w:rsidRPr="00646692">
        <w:rPr>
          <w:rFonts w:ascii="Arial" w:eastAsia="Times New Roman" w:hAnsi="Arial" w:cs="Arial"/>
        </w:rPr>
        <w:t>- Steel Quality and Grade</w:t>
      </w:r>
    </w:p>
    <w:p w:rsidR="0013038D" w:rsidRPr="00646692" w:rsidRDefault="0013038D" w:rsidP="0013038D">
      <w:pPr>
        <w:spacing w:line="270" w:lineRule="atLeast"/>
        <w:rPr>
          <w:rFonts w:ascii="Arial" w:eastAsia="Times New Roman" w:hAnsi="Arial" w:cs="Arial"/>
        </w:rPr>
      </w:pPr>
      <w:r w:rsidRPr="00646692">
        <w:rPr>
          <w:rFonts w:ascii="Arial" w:eastAsia="Times New Roman" w:hAnsi="Arial" w:cs="Arial"/>
        </w:rPr>
        <w:t>- Size, length</w:t>
      </w:r>
    </w:p>
    <w:p w:rsidR="0013038D" w:rsidRPr="00646692" w:rsidRDefault="0013038D" w:rsidP="0013038D">
      <w:pPr>
        <w:spacing w:line="270" w:lineRule="atLeast"/>
        <w:rPr>
          <w:rFonts w:ascii="Arial" w:eastAsia="Times New Roman" w:hAnsi="Arial" w:cs="Arial"/>
        </w:rPr>
      </w:pPr>
      <w:r w:rsidRPr="00646692">
        <w:rPr>
          <w:rFonts w:ascii="Arial" w:eastAsia="Times New Roman" w:hAnsi="Arial" w:cs="Arial"/>
        </w:rPr>
        <w:t>- Quantity per size and total</w:t>
      </w:r>
    </w:p>
    <w:p w:rsidR="0013038D" w:rsidRPr="00646692" w:rsidRDefault="0013038D" w:rsidP="0013038D">
      <w:pPr>
        <w:spacing w:line="270" w:lineRule="atLeast"/>
        <w:rPr>
          <w:rFonts w:ascii="Arial" w:eastAsia="Times New Roman" w:hAnsi="Arial" w:cs="Arial"/>
        </w:rPr>
      </w:pPr>
      <w:r w:rsidRPr="00646692">
        <w:rPr>
          <w:rFonts w:ascii="Arial" w:eastAsia="Times New Roman" w:hAnsi="Arial" w:cs="Arial"/>
        </w:rPr>
        <w:t>- Payment term</w:t>
      </w:r>
    </w:p>
    <w:p w:rsidR="0013038D" w:rsidRPr="00646692" w:rsidRDefault="0013038D" w:rsidP="0013038D">
      <w:pPr>
        <w:spacing w:line="270" w:lineRule="atLeast"/>
        <w:rPr>
          <w:rFonts w:ascii="Arial" w:eastAsia="Times New Roman" w:hAnsi="Arial" w:cs="Arial"/>
        </w:rPr>
      </w:pPr>
      <w:r w:rsidRPr="00646692">
        <w:rPr>
          <w:rFonts w:ascii="Arial" w:eastAsia="Times New Roman" w:hAnsi="Arial" w:cs="Arial"/>
        </w:rPr>
        <w:lastRenderedPageBreak/>
        <w:t>- Invoicing (Actual or Theoretical Weight Basis)</w:t>
      </w:r>
    </w:p>
    <w:p w:rsidR="0013038D" w:rsidRPr="00646692" w:rsidRDefault="0013038D" w:rsidP="0013038D">
      <w:pPr>
        <w:spacing w:line="270" w:lineRule="atLeast"/>
        <w:rPr>
          <w:rFonts w:ascii="Arial" w:eastAsia="Times New Roman" w:hAnsi="Arial" w:cs="Arial"/>
        </w:rPr>
      </w:pPr>
      <w:r w:rsidRPr="00646692">
        <w:rPr>
          <w:rFonts w:ascii="Arial" w:eastAsia="Times New Roman" w:hAnsi="Arial" w:cs="Arial"/>
        </w:rPr>
        <w:t>- Preferred method of delivery (FOB</w:t>
      </w:r>
      <w:proofErr w:type="gramStart"/>
      <w:r w:rsidRPr="00646692">
        <w:rPr>
          <w:rFonts w:ascii="Arial" w:eastAsia="Times New Roman" w:hAnsi="Arial" w:cs="Arial"/>
        </w:rPr>
        <w:t>,CFR</w:t>
      </w:r>
      <w:proofErr w:type="gramEnd"/>
      <w:r w:rsidRPr="00646692">
        <w:rPr>
          <w:rFonts w:ascii="Arial" w:eastAsia="Times New Roman" w:hAnsi="Arial" w:cs="Arial"/>
        </w:rPr>
        <w:t>)</w:t>
      </w:r>
    </w:p>
    <w:p w:rsidR="0013038D" w:rsidRPr="00646692" w:rsidRDefault="0013038D" w:rsidP="0013038D">
      <w:pPr>
        <w:spacing w:line="270" w:lineRule="atLeast"/>
        <w:rPr>
          <w:rFonts w:ascii="Arial" w:hAnsi="Arial" w:cs="Arial"/>
        </w:rPr>
      </w:pPr>
      <w:r w:rsidRPr="00646692">
        <w:rPr>
          <w:rFonts w:ascii="Arial" w:eastAsia="Times New Roman" w:hAnsi="Arial" w:cs="Arial"/>
        </w:rPr>
        <w:t>- Destination port (Even for FOB deliveries)</w:t>
      </w:r>
    </w:p>
    <w:p w:rsidR="00573AE3" w:rsidRPr="00646692" w:rsidRDefault="00573AE3">
      <w:pPr>
        <w:rPr>
          <w:rFonts w:ascii="Arial" w:hAnsi="Arial" w:cs="Arial"/>
        </w:rPr>
      </w:pPr>
    </w:p>
    <w:p w:rsidR="00573AE3" w:rsidRPr="00646692" w:rsidRDefault="00573AE3">
      <w:pPr>
        <w:rPr>
          <w:rFonts w:ascii="Arial" w:hAnsi="Arial" w:cs="Arial"/>
        </w:rPr>
      </w:pPr>
    </w:p>
    <w:p w:rsidR="00573AE3" w:rsidRPr="00646692" w:rsidRDefault="00573AE3" w:rsidP="00573AE3">
      <w:pPr>
        <w:rPr>
          <w:rFonts w:ascii="Arial" w:hAnsi="Arial" w:cs="Arial"/>
          <w:noProof/>
        </w:rPr>
      </w:pPr>
    </w:p>
    <w:p w:rsidR="00573AE3" w:rsidRPr="00646692" w:rsidRDefault="00B0370D" w:rsidP="00573AE3">
      <w:pPr>
        <w:rPr>
          <w:rFonts w:ascii="Arial" w:hAnsi="Arial" w:cs="Arial"/>
          <w:b/>
          <w:bCs/>
          <w:noProof/>
          <w:color w:val="0000CC"/>
        </w:rPr>
      </w:pPr>
      <w:hyperlink r:id="rId12" w:history="1">
        <w:r w:rsidR="00573AE3" w:rsidRPr="00646692">
          <w:rPr>
            <w:rStyle w:val="a5"/>
            <w:rFonts w:ascii="Arial" w:hAnsi="Arial" w:cs="Arial"/>
            <w:b/>
            <w:bCs/>
            <w:noProof/>
            <w:color w:val="0000CC"/>
            <w:u w:val="none"/>
          </w:rPr>
          <w:t>Nobleagle Trade &amp; Investment Ltd</w:t>
        </w:r>
      </w:hyperlink>
    </w:p>
    <w:p w:rsidR="00573AE3" w:rsidRPr="00646692" w:rsidRDefault="00573AE3" w:rsidP="00573AE3">
      <w:pPr>
        <w:rPr>
          <w:rFonts w:ascii="Arial" w:hAnsi="Arial" w:cs="Arial"/>
          <w:noProof/>
        </w:rPr>
      </w:pPr>
      <w:r w:rsidRPr="00646692">
        <w:rPr>
          <w:rFonts w:ascii="Arial" w:hAnsi="Arial" w:cs="Arial"/>
          <w:noProof/>
        </w:rPr>
        <w:t>Tel: 0086-133-0844 9055, 0086-21-5109 7292</w:t>
      </w:r>
    </w:p>
    <w:p w:rsidR="00573AE3" w:rsidRPr="00646692" w:rsidRDefault="00573AE3" w:rsidP="00573AE3">
      <w:pPr>
        <w:rPr>
          <w:rFonts w:ascii="Arial" w:hAnsi="Arial" w:cs="Arial"/>
          <w:noProof/>
        </w:rPr>
      </w:pPr>
      <w:r w:rsidRPr="00646692">
        <w:rPr>
          <w:rFonts w:ascii="Arial" w:hAnsi="Arial" w:cs="Arial"/>
          <w:noProof/>
        </w:rPr>
        <w:t xml:space="preserve">E-mail: </w:t>
      </w:r>
      <w:hyperlink r:id="rId13" w:history="1">
        <w:r w:rsidRPr="00646692">
          <w:rPr>
            <w:rStyle w:val="a5"/>
            <w:rFonts w:ascii="Arial" w:hAnsi="Arial" w:cs="Arial"/>
            <w:noProof/>
            <w:u w:val="none"/>
          </w:rPr>
          <w:t>yen@nobleagle.com</w:t>
        </w:r>
      </w:hyperlink>
    </w:p>
    <w:p w:rsidR="00573AE3" w:rsidRPr="00646692" w:rsidRDefault="00573AE3" w:rsidP="00573AE3">
      <w:pPr>
        <w:rPr>
          <w:rFonts w:ascii="Arial" w:hAnsi="Arial" w:cs="Arial"/>
          <w:noProof/>
        </w:rPr>
      </w:pPr>
      <w:r w:rsidRPr="00646692">
        <w:rPr>
          <w:rFonts w:ascii="Arial" w:hAnsi="Arial" w:cs="Arial"/>
          <w:noProof/>
        </w:rPr>
        <w:t xml:space="preserve">MSN: </w:t>
      </w:r>
      <w:hyperlink r:id="rId14" w:history="1">
        <w:r w:rsidRPr="00646692">
          <w:rPr>
            <w:rStyle w:val="a5"/>
            <w:rFonts w:ascii="Arial" w:hAnsi="Arial" w:cs="Arial"/>
            <w:noProof/>
            <w:u w:val="none"/>
          </w:rPr>
          <w:t>paulyen83@hotmail.com</w:t>
        </w:r>
      </w:hyperlink>
    </w:p>
    <w:p w:rsidR="00573AE3" w:rsidRPr="00646692" w:rsidRDefault="00573AE3" w:rsidP="00573AE3">
      <w:pPr>
        <w:rPr>
          <w:rFonts w:ascii="Arial" w:hAnsi="Arial" w:cs="Arial"/>
          <w:noProof/>
        </w:rPr>
      </w:pPr>
      <w:r w:rsidRPr="00646692">
        <w:rPr>
          <w:rFonts w:ascii="Arial" w:hAnsi="Arial" w:cs="Arial"/>
          <w:noProof/>
        </w:rPr>
        <w:t>SKYPE: paulyen83</w:t>
      </w:r>
    </w:p>
    <w:p w:rsidR="00573AE3" w:rsidRPr="00646692" w:rsidRDefault="00573AE3" w:rsidP="00573AE3">
      <w:pPr>
        <w:rPr>
          <w:rFonts w:ascii="Arial" w:hAnsi="Arial" w:cs="Arial"/>
          <w:noProof/>
        </w:rPr>
      </w:pPr>
      <w:r w:rsidRPr="00646692">
        <w:rPr>
          <w:rFonts w:ascii="Arial" w:hAnsi="Arial" w:cs="Arial"/>
          <w:noProof/>
        </w:rPr>
        <w:t xml:space="preserve">Website: </w:t>
      </w:r>
      <w:hyperlink r:id="rId15" w:history="1">
        <w:r w:rsidRPr="00646692">
          <w:rPr>
            <w:rStyle w:val="a5"/>
            <w:rFonts w:ascii="Arial" w:hAnsi="Arial" w:cs="Arial"/>
            <w:noProof/>
            <w:u w:val="none"/>
          </w:rPr>
          <w:t>www.nobleagle.com</w:t>
        </w:r>
      </w:hyperlink>
    </w:p>
    <w:p w:rsidR="00573AE3" w:rsidRPr="00646692" w:rsidRDefault="00573AE3">
      <w:pPr>
        <w:rPr>
          <w:rFonts w:ascii="Arial" w:hAnsi="Arial" w:cs="Arial"/>
        </w:rPr>
      </w:pPr>
    </w:p>
    <w:p w:rsidR="00573AE3" w:rsidRPr="00646692" w:rsidRDefault="00573AE3">
      <w:pPr>
        <w:rPr>
          <w:rFonts w:ascii="Arial" w:hAnsi="Arial" w:cs="Arial"/>
        </w:rPr>
      </w:pPr>
    </w:p>
    <w:sectPr w:rsidR="00573AE3" w:rsidRPr="00646692" w:rsidSect="001E0B1A">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95C" w:rsidRDefault="0075695C" w:rsidP="00573AE3">
      <w:r>
        <w:separator/>
      </w:r>
    </w:p>
  </w:endnote>
  <w:endnote w:type="continuationSeparator" w:id="0">
    <w:p w:rsidR="0075695C" w:rsidRDefault="0075695C" w:rsidP="00573A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95C" w:rsidRDefault="0075695C" w:rsidP="00573AE3">
      <w:r>
        <w:separator/>
      </w:r>
    </w:p>
  </w:footnote>
  <w:footnote w:type="continuationSeparator" w:id="0">
    <w:p w:rsidR="0075695C" w:rsidRDefault="0075695C" w:rsidP="00573A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1266"/>
  </w:hdrShapeDefaults>
  <w:footnotePr>
    <w:footnote w:id="-1"/>
    <w:footnote w:id="0"/>
  </w:footnotePr>
  <w:endnotePr>
    <w:endnote w:id="-1"/>
    <w:endnote w:id="0"/>
  </w:endnotePr>
  <w:compat>
    <w:useFELayout/>
  </w:compat>
  <w:rsids>
    <w:rsidRoot w:val="00573AE3"/>
    <w:rsid w:val="000628ED"/>
    <w:rsid w:val="0013038D"/>
    <w:rsid w:val="001E0B1A"/>
    <w:rsid w:val="00213A1B"/>
    <w:rsid w:val="00227D51"/>
    <w:rsid w:val="00243F66"/>
    <w:rsid w:val="002F1556"/>
    <w:rsid w:val="00490118"/>
    <w:rsid w:val="00573AE3"/>
    <w:rsid w:val="00646692"/>
    <w:rsid w:val="00724695"/>
    <w:rsid w:val="0075695C"/>
    <w:rsid w:val="008A5A25"/>
    <w:rsid w:val="009E1212"/>
    <w:rsid w:val="00A62B8A"/>
    <w:rsid w:val="00A71F71"/>
    <w:rsid w:val="00AF72E5"/>
    <w:rsid w:val="00B0370D"/>
    <w:rsid w:val="00B700CD"/>
    <w:rsid w:val="00BC290B"/>
    <w:rsid w:val="00D70077"/>
    <w:rsid w:val="00DB61EB"/>
    <w:rsid w:val="00F07A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AE3"/>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73AE3"/>
    <w:pPr>
      <w:tabs>
        <w:tab w:val="center" w:pos="4320"/>
        <w:tab w:val="right" w:pos="8640"/>
      </w:tabs>
    </w:pPr>
  </w:style>
  <w:style w:type="character" w:customStyle="1" w:styleId="Char">
    <w:name w:val="页眉 Char"/>
    <w:basedOn w:val="a0"/>
    <w:link w:val="a3"/>
    <w:uiPriority w:val="99"/>
    <w:semiHidden/>
    <w:rsid w:val="00573AE3"/>
  </w:style>
  <w:style w:type="paragraph" w:styleId="a4">
    <w:name w:val="footer"/>
    <w:basedOn w:val="a"/>
    <w:link w:val="Char0"/>
    <w:uiPriority w:val="99"/>
    <w:semiHidden/>
    <w:unhideWhenUsed/>
    <w:rsid w:val="00573AE3"/>
    <w:pPr>
      <w:tabs>
        <w:tab w:val="center" w:pos="4320"/>
        <w:tab w:val="right" w:pos="8640"/>
      </w:tabs>
    </w:pPr>
  </w:style>
  <w:style w:type="character" w:customStyle="1" w:styleId="Char0">
    <w:name w:val="页脚 Char"/>
    <w:basedOn w:val="a0"/>
    <w:link w:val="a4"/>
    <w:uiPriority w:val="99"/>
    <w:semiHidden/>
    <w:rsid w:val="00573AE3"/>
  </w:style>
  <w:style w:type="character" w:styleId="a5">
    <w:name w:val="Hyperlink"/>
    <w:basedOn w:val="a0"/>
    <w:uiPriority w:val="99"/>
    <w:semiHidden/>
    <w:unhideWhenUsed/>
    <w:rsid w:val="00573AE3"/>
    <w:rPr>
      <w:color w:val="0000FF"/>
      <w:u w:val="single"/>
    </w:rPr>
  </w:style>
  <w:style w:type="paragraph" w:styleId="a6">
    <w:name w:val="Balloon Text"/>
    <w:basedOn w:val="a"/>
    <w:link w:val="Char1"/>
    <w:uiPriority w:val="99"/>
    <w:semiHidden/>
    <w:unhideWhenUsed/>
    <w:rsid w:val="00724695"/>
    <w:rPr>
      <w:rFonts w:ascii="宋体" w:eastAsia="宋体"/>
      <w:sz w:val="18"/>
      <w:szCs w:val="18"/>
    </w:rPr>
  </w:style>
  <w:style w:type="character" w:customStyle="1" w:styleId="Char1">
    <w:name w:val="批注框文本 Char"/>
    <w:basedOn w:val="a0"/>
    <w:link w:val="a6"/>
    <w:uiPriority w:val="99"/>
    <w:semiHidden/>
    <w:rsid w:val="00724695"/>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divs>
    <w:div w:id="105605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yen@nobleagle.com"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nobleagle.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yen@nobleagle.com" TargetMode="External"/><Relationship Id="rId5" Type="http://schemas.openxmlformats.org/officeDocument/2006/relationships/endnotes" Target="endnotes.xml"/><Relationship Id="rId15" Type="http://schemas.openxmlformats.org/officeDocument/2006/relationships/hyperlink" Target="http://www.nobleagle.com/" TargetMode="External"/><Relationship Id="rId10" Type="http://schemas.openxmlformats.org/officeDocument/2006/relationships/hyperlink" Target="http://www.nobleagle.com/"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mailto:paulyen83@hotmail.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425</Words>
  <Characters>2425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Yen</dc:creator>
  <cp:keywords/>
  <dc:description/>
  <cp:lastModifiedBy>Paul Yen</cp:lastModifiedBy>
  <cp:revision>9</cp:revision>
  <dcterms:created xsi:type="dcterms:W3CDTF">2011-11-24T01:28:00Z</dcterms:created>
  <dcterms:modified xsi:type="dcterms:W3CDTF">2011-12-08T01:11:00Z</dcterms:modified>
</cp:coreProperties>
</file>