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83" w:rsidRDefault="00892403"/>
    <w:p w:rsidR="005475EE" w:rsidRDefault="00B20D2A" w:rsidP="005475EE">
      <w:pPr>
        <w:bidi/>
        <w:jc w:val="center"/>
        <w:rPr>
          <w:b/>
          <w:bCs/>
          <w:sz w:val="36"/>
          <w:szCs w:val="36"/>
          <w:lang w:bidi="ar-EG"/>
        </w:rPr>
      </w:pPr>
      <w:r w:rsidRPr="00F51C5D">
        <w:rPr>
          <w:rFonts w:hint="cs"/>
          <w:b/>
          <w:bCs/>
          <w:sz w:val="36"/>
          <w:szCs w:val="36"/>
          <w:rtl/>
          <w:lang w:bidi="ar-EG"/>
        </w:rPr>
        <w:t>بسم الله الرحمن الرحيم</w:t>
      </w:r>
    </w:p>
    <w:p w:rsidR="00D2744D" w:rsidRPr="00986656" w:rsidRDefault="00F51C5D" w:rsidP="00EE0292">
      <w:pPr>
        <w:jc w:val="both"/>
        <w:rPr>
          <w:rFonts w:eastAsia="Times New Roman" w:cstheme="minorHAnsi"/>
          <w:b/>
          <w:bCs/>
          <w:sz w:val="28"/>
          <w:szCs w:val="28"/>
        </w:rPr>
      </w:pPr>
      <w:r w:rsidRPr="00986656">
        <w:rPr>
          <w:rFonts w:eastAsia="Times New Roman" w:cstheme="minorHAnsi"/>
          <w:sz w:val="28"/>
          <w:szCs w:val="28"/>
        </w:rPr>
        <w:t xml:space="preserve">El </w:t>
      </w:r>
      <w:proofErr w:type="spellStart"/>
      <w:r w:rsidRPr="00986656">
        <w:rPr>
          <w:rFonts w:eastAsia="Times New Roman" w:cstheme="minorHAnsi"/>
          <w:sz w:val="28"/>
          <w:szCs w:val="28"/>
        </w:rPr>
        <w:t>Kahlawy</w:t>
      </w:r>
      <w:proofErr w:type="spellEnd"/>
      <w:r w:rsidR="00986656" w:rsidRPr="00986656">
        <w:rPr>
          <w:rFonts w:eastAsia="Times New Roman" w:cstheme="minorHAnsi"/>
          <w:sz w:val="28"/>
          <w:szCs w:val="28"/>
        </w:rPr>
        <w:t xml:space="preserve"> is a wire drawing factory operating in Egypt, with distinguished presence in Morocco, Tanzania and Saudi Arabia. Our</w:t>
      </w:r>
      <w:r w:rsidRPr="00986656">
        <w:rPr>
          <w:rFonts w:eastAsia="Times New Roman" w:cstheme="minorHAnsi"/>
          <w:sz w:val="28"/>
          <w:szCs w:val="28"/>
        </w:rPr>
        <w:t xml:space="preserve"> success has been born out of the </w:t>
      </w:r>
      <w:r w:rsidR="00EE0292">
        <w:rPr>
          <w:rFonts w:eastAsia="Times New Roman" w:cstheme="minorHAnsi"/>
          <w:sz w:val="28"/>
          <w:szCs w:val="28"/>
        </w:rPr>
        <w:t>t</w:t>
      </w:r>
      <w:r w:rsidRPr="00986656">
        <w:rPr>
          <w:rFonts w:eastAsia="Times New Roman" w:cstheme="minorHAnsi"/>
          <w:sz w:val="28"/>
          <w:szCs w:val="28"/>
        </w:rPr>
        <w:t>eam-work brilliance.  Added to that the know-how of its expertise; where the management is capitalized on their abilities and quest for innovation.  All these factors are driven by the solid and proper strategic direction since inception in 1978.</w:t>
      </w:r>
      <w:r w:rsidR="005475EE">
        <w:rPr>
          <w:rFonts w:eastAsia="Times New Roman" w:cstheme="minorHAnsi"/>
          <w:sz w:val="28"/>
          <w:szCs w:val="28"/>
        </w:rPr>
        <w:t xml:space="preserve"> </w:t>
      </w:r>
      <w:r w:rsidRPr="00986656">
        <w:rPr>
          <w:rFonts w:eastAsia="Times New Roman" w:cstheme="minorHAnsi"/>
          <w:sz w:val="28"/>
          <w:szCs w:val="28"/>
        </w:rPr>
        <w:t xml:space="preserve">From day one, we deal with each </w:t>
      </w:r>
      <w:r w:rsidR="00D2744D" w:rsidRPr="00986656">
        <w:rPr>
          <w:rFonts w:eastAsia="Times New Roman" w:cstheme="minorHAnsi"/>
          <w:sz w:val="28"/>
          <w:szCs w:val="28"/>
        </w:rPr>
        <w:t>domestic</w:t>
      </w:r>
      <w:r w:rsidRPr="00986656">
        <w:rPr>
          <w:rFonts w:eastAsia="Times New Roman" w:cstheme="minorHAnsi"/>
          <w:sz w:val="28"/>
          <w:szCs w:val="28"/>
        </w:rPr>
        <w:t xml:space="preserve"> and international delivery as an opportunity to add value to our Factory.  This approach has allowed El </w:t>
      </w:r>
      <w:proofErr w:type="spellStart"/>
      <w:r w:rsidRPr="00986656">
        <w:rPr>
          <w:rFonts w:eastAsia="Times New Roman" w:cstheme="minorHAnsi"/>
          <w:sz w:val="28"/>
          <w:szCs w:val="28"/>
        </w:rPr>
        <w:t>Kahlawy</w:t>
      </w:r>
      <w:proofErr w:type="spellEnd"/>
      <w:r w:rsidR="00D2744D" w:rsidRPr="00986656">
        <w:rPr>
          <w:rFonts w:eastAsia="Times New Roman" w:cstheme="minorHAnsi"/>
          <w:sz w:val="28"/>
          <w:szCs w:val="28"/>
        </w:rPr>
        <w:t xml:space="preserve"> to </w:t>
      </w:r>
      <w:r w:rsidRPr="00986656">
        <w:rPr>
          <w:rFonts w:eastAsia="Times New Roman" w:cstheme="minorHAnsi"/>
          <w:sz w:val="28"/>
          <w:szCs w:val="28"/>
        </w:rPr>
        <w:t xml:space="preserve">win over </w:t>
      </w:r>
      <w:r w:rsidR="00D2744D" w:rsidRPr="00986656">
        <w:rPr>
          <w:rFonts w:eastAsia="Times New Roman" w:cstheme="minorHAnsi"/>
          <w:sz w:val="28"/>
          <w:szCs w:val="28"/>
        </w:rPr>
        <w:t>the confidence of its customers for building a world-class organization that look after its customers as partners for a promising business relationship as solid as the steel.</w:t>
      </w:r>
    </w:p>
    <w:p w:rsidR="00494D94" w:rsidRPr="00986656" w:rsidRDefault="00D2744D" w:rsidP="00494D94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86656">
        <w:rPr>
          <w:rFonts w:eastAsia="Times New Roman" w:cstheme="minorHAnsi"/>
          <w:b/>
          <w:bCs/>
          <w:sz w:val="28"/>
          <w:szCs w:val="28"/>
        </w:rPr>
        <w:t xml:space="preserve">We are offering a comprehensive range of supplying the following:- </w:t>
      </w:r>
    </w:p>
    <w:p w:rsidR="003167B9" w:rsidRPr="003167B9" w:rsidRDefault="003167B9" w:rsidP="003167B9">
      <w:pPr>
        <w:rPr>
          <w:rFonts w:eastAsia="Times New Roman" w:cstheme="minorHAnsi"/>
          <w:color w:val="000000"/>
          <w:sz w:val="28"/>
          <w:szCs w:val="28"/>
        </w:rPr>
      </w:pPr>
      <w:r w:rsidRPr="003167B9">
        <w:rPr>
          <w:rFonts w:eastAsia="Times New Roman" w:cstheme="minorHAnsi"/>
          <w:b/>
          <w:bCs/>
          <w:color w:val="FF0000"/>
          <w:sz w:val="28"/>
          <w:szCs w:val="28"/>
        </w:rPr>
        <w:t>Binding wire</w:t>
      </w:r>
      <w:r w:rsidRPr="003167B9">
        <w:rPr>
          <w:rFonts w:eastAsia="Times New Roman" w:cstheme="minorHAnsi"/>
          <w:color w:val="000000"/>
          <w:sz w:val="28"/>
          <w:szCs w:val="28"/>
        </w:rPr>
        <w:t xml:space="preserve"> Cold wire drawing in spooled coils from 2.2mm - 11.5mm </w:t>
      </w:r>
    </w:p>
    <w:p w:rsidR="003167B9" w:rsidRPr="003167B9" w:rsidRDefault="003167B9" w:rsidP="00316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C5D">
        <w:rPr>
          <w:rFonts w:eastAsia="Times New Roman" w:cstheme="minorHAnsi"/>
          <w:b/>
          <w:bCs/>
          <w:color w:val="FF0000"/>
          <w:sz w:val="28"/>
          <w:szCs w:val="28"/>
        </w:rPr>
        <w:t>Nails: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7B9">
        <w:rPr>
          <w:rFonts w:eastAsia="Times New Roman" w:cstheme="minorHAnsi"/>
          <w:color w:val="000000"/>
          <w:sz w:val="28"/>
          <w:szCs w:val="28"/>
        </w:rPr>
        <w:t>common wire nails (4cm to 12cm)</w:t>
      </w:r>
    </w:p>
    <w:p w:rsidR="003167B9" w:rsidRPr="003167B9" w:rsidRDefault="003167B9" w:rsidP="003167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C5D">
        <w:rPr>
          <w:rFonts w:eastAsia="Times New Roman" w:cstheme="minorHAnsi"/>
          <w:b/>
          <w:bCs/>
          <w:color w:val="FF0000"/>
          <w:sz w:val="28"/>
          <w:szCs w:val="28"/>
        </w:rPr>
        <w:t>Straight wires:</w:t>
      </w:r>
      <w:r w:rsidRPr="00F51C5D">
        <w:rPr>
          <w:rFonts w:eastAsia="Times New Roman" w:cstheme="minorHAnsi"/>
          <w:sz w:val="28"/>
          <w:szCs w:val="28"/>
        </w:rPr>
        <w:t xml:space="preserve"> </w:t>
      </w:r>
      <w:r w:rsidRPr="003167B9">
        <w:rPr>
          <w:rFonts w:ascii="Times New Roman" w:eastAsia="Times New Roman" w:hAnsi="Times New Roman" w:cs="Times New Roman"/>
          <w:color w:val="000000"/>
          <w:sz w:val="24"/>
          <w:szCs w:val="24"/>
        </w:rPr>
        <w:t>cut to length straight wire rod all sizes and lengths</w:t>
      </w:r>
    </w:p>
    <w:p w:rsidR="005475EE" w:rsidRDefault="00986656" w:rsidP="005475EE">
      <w:pPr>
        <w:rPr>
          <w:rFonts w:cstheme="minorHAnsi"/>
          <w:sz w:val="28"/>
          <w:szCs w:val="28"/>
          <w:lang w:bidi="ar-EG"/>
        </w:rPr>
      </w:pPr>
      <w:bookmarkStart w:id="0" w:name="companyprofile"/>
      <w:bookmarkEnd w:id="0"/>
      <w:r w:rsidRPr="00986656">
        <w:rPr>
          <w:rFonts w:cstheme="minorHAnsi"/>
          <w:sz w:val="28"/>
          <w:szCs w:val="28"/>
          <w:lang w:bidi="ar-EG"/>
        </w:rPr>
        <w:t>We have a very simple objective, which is</w:t>
      </w:r>
      <w:r>
        <w:rPr>
          <w:rFonts w:cstheme="minorHAnsi"/>
          <w:sz w:val="28"/>
          <w:szCs w:val="28"/>
          <w:lang w:bidi="ar-EG"/>
        </w:rPr>
        <w:t>:</w:t>
      </w:r>
      <w:r w:rsidRPr="00986656">
        <w:rPr>
          <w:rFonts w:cstheme="minorHAnsi"/>
          <w:sz w:val="28"/>
          <w:szCs w:val="28"/>
          <w:lang w:bidi="ar-EG"/>
        </w:rPr>
        <w:t xml:space="preserve"> deliver the best products and services to our customers</w:t>
      </w:r>
      <w:r>
        <w:rPr>
          <w:rFonts w:cstheme="minorHAnsi"/>
          <w:sz w:val="28"/>
          <w:szCs w:val="28"/>
          <w:lang w:bidi="ar-EG"/>
        </w:rPr>
        <w:t xml:space="preserve"> with credibility in offering competitive prices and accurate delivery dates.</w:t>
      </w:r>
    </w:p>
    <w:p w:rsidR="00986656" w:rsidRDefault="00986656" w:rsidP="005475EE">
      <w:pPr>
        <w:rPr>
          <w:rFonts w:cstheme="minorHAnsi"/>
          <w:sz w:val="28"/>
          <w:szCs w:val="28"/>
          <w:lang w:bidi="ar-EG"/>
        </w:rPr>
      </w:pPr>
      <w:r>
        <w:rPr>
          <w:rFonts w:cstheme="minorHAnsi"/>
          <w:sz w:val="28"/>
          <w:szCs w:val="28"/>
          <w:lang w:bidi="ar-EG"/>
        </w:rPr>
        <w:t>We commit ourselves to build-up long lasting business cooperation with our customers who are our success partners.</w:t>
      </w:r>
    </w:p>
    <w:p w:rsidR="00986656" w:rsidRDefault="00986656" w:rsidP="00F51C5D">
      <w:pPr>
        <w:rPr>
          <w:rFonts w:cstheme="minorHAnsi"/>
          <w:sz w:val="28"/>
          <w:szCs w:val="28"/>
          <w:lang w:bidi="ar-EG"/>
        </w:rPr>
      </w:pPr>
      <w:r>
        <w:rPr>
          <w:rFonts w:cstheme="minorHAnsi"/>
          <w:sz w:val="28"/>
          <w:szCs w:val="28"/>
          <w:lang w:bidi="ar-EG"/>
        </w:rPr>
        <w:t>Look forward to having your requests.</w:t>
      </w:r>
    </w:p>
    <w:p w:rsidR="005475EE" w:rsidRDefault="00986656" w:rsidP="005475EE">
      <w:pPr>
        <w:rPr>
          <w:rFonts w:cstheme="minorHAnsi"/>
          <w:sz w:val="28"/>
          <w:szCs w:val="28"/>
          <w:lang w:bidi="ar-EG"/>
        </w:rPr>
      </w:pPr>
      <w:r>
        <w:rPr>
          <w:rFonts w:cstheme="minorHAnsi"/>
          <w:sz w:val="28"/>
          <w:szCs w:val="28"/>
          <w:lang w:bidi="ar-EG"/>
        </w:rPr>
        <w:t>Sincerely,</w:t>
      </w:r>
    </w:p>
    <w:p w:rsidR="00986656" w:rsidRDefault="00986656" w:rsidP="005475EE">
      <w:pPr>
        <w:spacing w:after="0"/>
        <w:rPr>
          <w:rFonts w:cstheme="minorHAnsi"/>
          <w:sz w:val="28"/>
          <w:szCs w:val="28"/>
          <w:lang w:bidi="ar-EG"/>
        </w:rPr>
      </w:pPr>
      <w:proofErr w:type="spellStart"/>
      <w:r>
        <w:rPr>
          <w:rFonts w:cstheme="minorHAnsi"/>
          <w:sz w:val="28"/>
          <w:szCs w:val="28"/>
          <w:lang w:bidi="ar-EG"/>
        </w:rPr>
        <w:t>Hana</w:t>
      </w:r>
      <w:proofErr w:type="spellEnd"/>
      <w:r>
        <w:rPr>
          <w:rFonts w:cstheme="minorHAnsi"/>
          <w:sz w:val="28"/>
          <w:szCs w:val="28"/>
          <w:lang w:bidi="ar-EG"/>
        </w:rPr>
        <w:t xml:space="preserve"> Al </w:t>
      </w:r>
      <w:proofErr w:type="spellStart"/>
      <w:r>
        <w:rPr>
          <w:rFonts w:cstheme="minorHAnsi"/>
          <w:sz w:val="28"/>
          <w:szCs w:val="28"/>
          <w:lang w:bidi="ar-EG"/>
        </w:rPr>
        <w:t>Husseiny</w:t>
      </w:r>
      <w:proofErr w:type="spellEnd"/>
    </w:p>
    <w:p w:rsidR="005475EE" w:rsidRDefault="005475EE" w:rsidP="005475EE">
      <w:pPr>
        <w:spacing w:after="0"/>
        <w:rPr>
          <w:rFonts w:cstheme="minorHAnsi"/>
          <w:sz w:val="28"/>
          <w:szCs w:val="28"/>
          <w:lang w:bidi="ar-EG"/>
        </w:rPr>
      </w:pPr>
      <w:r>
        <w:rPr>
          <w:rFonts w:cstheme="minorHAnsi"/>
          <w:sz w:val="28"/>
          <w:szCs w:val="28"/>
          <w:lang w:bidi="ar-EG"/>
        </w:rPr>
        <w:t>International Business Development Manager</w:t>
      </w:r>
    </w:p>
    <w:p w:rsidR="005475EE" w:rsidRDefault="005475EE" w:rsidP="005475EE">
      <w:pPr>
        <w:spacing w:after="0"/>
        <w:rPr>
          <w:rFonts w:cstheme="minorHAnsi"/>
          <w:sz w:val="28"/>
          <w:szCs w:val="28"/>
          <w:lang w:bidi="ar-EG"/>
        </w:rPr>
      </w:pPr>
      <w:r>
        <w:rPr>
          <w:rFonts w:cstheme="minorHAnsi"/>
          <w:sz w:val="28"/>
          <w:szCs w:val="28"/>
          <w:lang w:bidi="ar-EG"/>
        </w:rPr>
        <w:t>Mobile 002 012 2148503</w:t>
      </w:r>
    </w:p>
    <w:p w:rsidR="00E51775" w:rsidRDefault="00E51775" w:rsidP="00EE0292">
      <w:pPr>
        <w:spacing w:after="0"/>
        <w:rPr>
          <w:rFonts w:cstheme="minorHAnsi"/>
          <w:sz w:val="28"/>
          <w:szCs w:val="28"/>
          <w:lang w:bidi="ar-EG"/>
        </w:rPr>
      </w:pPr>
      <w:r>
        <w:rPr>
          <w:rFonts w:cstheme="minorHAnsi"/>
          <w:sz w:val="28"/>
          <w:szCs w:val="28"/>
          <w:lang w:bidi="ar-EG"/>
        </w:rPr>
        <w:t xml:space="preserve">Email: </w:t>
      </w:r>
      <w:hyperlink r:id="rId4" w:history="1">
        <w:r w:rsidR="00F20C4C" w:rsidRPr="00176673">
          <w:rPr>
            <w:rStyle w:val="Hyperlink"/>
            <w:rFonts w:cstheme="minorHAnsi"/>
            <w:sz w:val="28"/>
            <w:szCs w:val="28"/>
            <w:lang w:bidi="ar-EG"/>
          </w:rPr>
          <w:t>hanna-maroc@elkahlawy.com</w:t>
        </w:r>
      </w:hyperlink>
    </w:p>
    <w:p w:rsidR="00E51775" w:rsidRDefault="00E51775" w:rsidP="005475EE">
      <w:pPr>
        <w:spacing w:after="0"/>
        <w:rPr>
          <w:rFonts w:cstheme="minorHAnsi"/>
          <w:sz w:val="28"/>
          <w:szCs w:val="28"/>
          <w:lang w:bidi="ar-EG"/>
        </w:rPr>
      </w:pPr>
      <w:r>
        <w:rPr>
          <w:rFonts w:cstheme="minorHAnsi"/>
          <w:sz w:val="28"/>
          <w:szCs w:val="28"/>
          <w:lang w:bidi="ar-EG"/>
        </w:rPr>
        <w:t>www.elkahlawy.com</w:t>
      </w:r>
    </w:p>
    <w:p w:rsidR="005475EE" w:rsidRDefault="005475EE" w:rsidP="005475EE">
      <w:pPr>
        <w:spacing w:after="0"/>
        <w:rPr>
          <w:rFonts w:cstheme="minorHAnsi"/>
          <w:sz w:val="28"/>
          <w:szCs w:val="28"/>
          <w:lang w:bidi="ar-EG"/>
        </w:rPr>
      </w:pPr>
    </w:p>
    <w:p w:rsidR="005475EE" w:rsidRPr="00986656" w:rsidRDefault="005475EE" w:rsidP="00F51C5D">
      <w:pPr>
        <w:rPr>
          <w:rFonts w:cstheme="minorHAnsi"/>
          <w:sz w:val="28"/>
          <w:szCs w:val="28"/>
          <w:lang w:bidi="ar-EG"/>
        </w:rPr>
      </w:pPr>
    </w:p>
    <w:sectPr w:rsidR="005475EE" w:rsidRPr="00986656" w:rsidSect="005475E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0D2A"/>
    <w:rsid w:val="003167B9"/>
    <w:rsid w:val="00494D94"/>
    <w:rsid w:val="005475EE"/>
    <w:rsid w:val="005F60DA"/>
    <w:rsid w:val="007B5597"/>
    <w:rsid w:val="00892403"/>
    <w:rsid w:val="008E69D1"/>
    <w:rsid w:val="00932FAD"/>
    <w:rsid w:val="00986656"/>
    <w:rsid w:val="00B20D2A"/>
    <w:rsid w:val="00D2744D"/>
    <w:rsid w:val="00D30CE2"/>
    <w:rsid w:val="00E35CCE"/>
    <w:rsid w:val="00E51775"/>
    <w:rsid w:val="00EE0292"/>
    <w:rsid w:val="00F20C4C"/>
    <w:rsid w:val="00F5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AD"/>
  </w:style>
  <w:style w:type="paragraph" w:styleId="Heading3">
    <w:name w:val="heading 3"/>
    <w:basedOn w:val="Normal"/>
    <w:link w:val="Heading3Char"/>
    <w:uiPriority w:val="9"/>
    <w:qFormat/>
    <w:rsid w:val="00F51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51C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1C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51C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1C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6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9132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75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84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78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94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na-maroc@elkahla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Hossam</dc:creator>
  <cp:lastModifiedBy>Hossam</cp:lastModifiedBy>
  <cp:revision>9</cp:revision>
  <cp:lastPrinted>2010-07-21T10:20:00Z</cp:lastPrinted>
  <dcterms:created xsi:type="dcterms:W3CDTF">2010-07-21T09:18:00Z</dcterms:created>
  <dcterms:modified xsi:type="dcterms:W3CDTF">2010-07-21T16:11:00Z</dcterms:modified>
</cp:coreProperties>
</file>